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4113" w:rsidRPr="00B93BC9" w:rsidRDefault="00D34113">
      <w:pPr>
        <w:spacing w:line="580" w:lineRule="exact"/>
        <w:rPr>
          <w:rFonts w:eastAsia="方正黑体_GBK"/>
          <w:sz w:val="32"/>
        </w:rPr>
      </w:pPr>
      <w:r w:rsidRPr="00B93BC9">
        <w:rPr>
          <w:rFonts w:eastAsia="方正黑体_GBK" w:hint="eastAsia"/>
          <w:sz w:val="32"/>
        </w:rPr>
        <w:t>附件：</w:t>
      </w:r>
    </w:p>
    <w:p w:rsidR="00D34113" w:rsidRPr="00B93BC9" w:rsidRDefault="00D34113">
      <w:pPr>
        <w:snapToGrid w:val="0"/>
        <w:spacing w:line="260" w:lineRule="atLeast"/>
        <w:jc w:val="center"/>
        <w:rPr>
          <w:rFonts w:eastAsia="方正小标宋_GBK"/>
          <w:sz w:val="44"/>
          <w:szCs w:val="44"/>
        </w:rPr>
      </w:pPr>
      <w:r w:rsidRPr="00B93BC9">
        <w:rPr>
          <w:rFonts w:eastAsia="方正小标宋_GBK" w:hint="eastAsia"/>
          <w:sz w:val="44"/>
          <w:szCs w:val="44"/>
        </w:rPr>
        <w:t>东台市企业《服务绿卡》申请表</w:t>
      </w:r>
    </w:p>
    <w:p w:rsidR="00D34113" w:rsidRPr="00B93BC9" w:rsidRDefault="00D34113">
      <w:pPr>
        <w:snapToGrid w:val="0"/>
        <w:spacing w:line="260" w:lineRule="atLeast"/>
        <w:jc w:val="center"/>
        <w:rPr>
          <w:rFonts w:eastAsia="仿宋_GB2312"/>
          <w:b/>
          <w:sz w:val="36"/>
          <w:szCs w:val="3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7"/>
        <w:gridCol w:w="923"/>
        <w:gridCol w:w="665"/>
        <w:gridCol w:w="620"/>
        <w:gridCol w:w="751"/>
        <w:gridCol w:w="535"/>
        <w:gridCol w:w="793"/>
        <w:gridCol w:w="29"/>
        <w:gridCol w:w="463"/>
        <w:gridCol w:w="673"/>
        <w:gridCol w:w="613"/>
        <w:gridCol w:w="688"/>
        <w:gridCol w:w="597"/>
        <w:gridCol w:w="1318"/>
      </w:tblGrid>
      <w:tr w:rsidR="00D34113" w:rsidRPr="00B93BC9" w:rsidTr="00D101E7">
        <w:trPr>
          <w:trHeight w:val="703"/>
          <w:jc w:val="center"/>
        </w:trPr>
        <w:tc>
          <w:tcPr>
            <w:tcW w:w="1647" w:type="dxa"/>
            <w:tcBorders>
              <w:top w:val="single" w:sz="6" w:space="0" w:color="000000"/>
              <w:left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企业名称</w:t>
            </w:r>
          </w:p>
        </w:tc>
        <w:tc>
          <w:tcPr>
            <w:tcW w:w="2959" w:type="dxa"/>
            <w:gridSpan w:val="4"/>
            <w:tcBorders>
              <w:top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tc>
        <w:tc>
          <w:tcPr>
            <w:tcW w:w="1328" w:type="dxa"/>
            <w:gridSpan w:val="2"/>
            <w:tcBorders>
              <w:top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联系电话</w:t>
            </w:r>
          </w:p>
        </w:tc>
        <w:tc>
          <w:tcPr>
            <w:tcW w:w="2466" w:type="dxa"/>
            <w:gridSpan w:val="5"/>
            <w:tcBorders>
              <w:top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tc>
        <w:tc>
          <w:tcPr>
            <w:tcW w:w="1915" w:type="dxa"/>
            <w:gridSpan w:val="2"/>
            <w:vMerge w:val="restart"/>
            <w:tcBorders>
              <w:top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sz w:val="18"/>
                <w:szCs w:val="18"/>
              </w:rPr>
              <w:t>1</w:t>
            </w:r>
            <w:r w:rsidRPr="00B93BC9">
              <w:rPr>
                <w:rFonts w:eastAsia="仿宋_GB2312" w:hint="eastAsia"/>
                <w:sz w:val="18"/>
                <w:szCs w:val="18"/>
              </w:rPr>
              <w:t>寸照片粘贴处</w:t>
            </w:r>
          </w:p>
        </w:tc>
      </w:tr>
      <w:tr w:rsidR="00D34113" w:rsidRPr="00B93BC9" w:rsidTr="00D101E7">
        <w:trPr>
          <w:trHeight w:val="825"/>
          <w:jc w:val="center"/>
        </w:trPr>
        <w:tc>
          <w:tcPr>
            <w:tcW w:w="1647" w:type="dxa"/>
            <w:tcBorders>
              <w:left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经营地址</w:t>
            </w:r>
          </w:p>
          <w:p w:rsidR="00D34113" w:rsidRPr="00B93BC9" w:rsidRDefault="00D34113">
            <w:pPr>
              <w:jc w:val="center"/>
              <w:rPr>
                <w:rFonts w:eastAsia="仿宋_GB2312"/>
                <w:b/>
                <w:sz w:val="18"/>
                <w:szCs w:val="18"/>
              </w:rPr>
            </w:pPr>
            <w:r w:rsidRPr="00B93BC9">
              <w:rPr>
                <w:rFonts w:eastAsia="仿宋_GB2312" w:hint="eastAsia"/>
                <w:sz w:val="18"/>
                <w:szCs w:val="18"/>
              </w:rPr>
              <w:t>所辖镇区</w:t>
            </w:r>
          </w:p>
        </w:tc>
        <w:tc>
          <w:tcPr>
            <w:tcW w:w="6753" w:type="dxa"/>
            <w:gridSpan w:val="11"/>
            <w:tcBorders>
              <w:bottom w:val="single" w:sz="6" w:space="0" w:color="000000"/>
              <w:right w:val="single" w:sz="6" w:space="0" w:color="000000"/>
            </w:tcBorders>
            <w:vAlign w:val="center"/>
          </w:tcPr>
          <w:p w:rsidR="00D34113" w:rsidRPr="00B93BC9" w:rsidRDefault="00D34113">
            <w:pPr>
              <w:rPr>
                <w:rFonts w:eastAsia="仿宋_GB2312"/>
                <w:b/>
                <w:sz w:val="18"/>
                <w:szCs w:val="18"/>
              </w:rPr>
            </w:pPr>
          </w:p>
        </w:tc>
        <w:tc>
          <w:tcPr>
            <w:tcW w:w="1915" w:type="dxa"/>
            <w:gridSpan w:val="2"/>
            <w:vMerge/>
          </w:tcPr>
          <w:p w:rsidR="00D34113" w:rsidRPr="00B93BC9" w:rsidRDefault="00D34113">
            <w:pPr>
              <w:rPr>
                <w:rFonts w:eastAsia="仿宋_GB2312"/>
                <w:b/>
                <w:sz w:val="18"/>
                <w:szCs w:val="18"/>
              </w:rPr>
            </w:pPr>
          </w:p>
        </w:tc>
      </w:tr>
      <w:tr w:rsidR="00D34113" w:rsidRPr="00B93BC9" w:rsidTr="00D101E7">
        <w:trPr>
          <w:trHeight w:val="769"/>
          <w:jc w:val="center"/>
        </w:trPr>
        <w:tc>
          <w:tcPr>
            <w:tcW w:w="1647" w:type="dxa"/>
            <w:tcBorders>
              <w:left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企业主要负责人</w:t>
            </w:r>
          </w:p>
        </w:tc>
        <w:tc>
          <w:tcPr>
            <w:tcW w:w="1588" w:type="dxa"/>
            <w:gridSpan w:val="2"/>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tc>
        <w:tc>
          <w:tcPr>
            <w:tcW w:w="1371" w:type="dxa"/>
            <w:gridSpan w:val="2"/>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籍</w:t>
            </w:r>
            <w:r w:rsidRPr="00B93BC9">
              <w:rPr>
                <w:rFonts w:eastAsia="仿宋_GB2312"/>
                <w:sz w:val="18"/>
                <w:szCs w:val="18"/>
              </w:rPr>
              <w:t xml:space="preserve">    </w:t>
            </w:r>
            <w:r w:rsidRPr="00B93BC9">
              <w:rPr>
                <w:rFonts w:eastAsia="仿宋_GB2312" w:hint="eastAsia"/>
                <w:sz w:val="18"/>
                <w:szCs w:val="18"/>
              </w:rPr>
              <w:t>贯</w:t>
            </w:r>
          </w:p>
        </w:tc>
        <w:tc>
          <w:tcPr>
            <w:tcW w:w="1357" w:type="dxa"/>
            <w:gridSpan w:val="3"/>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tc>
        <w:tc>
          <w:tcPr>
            <w:tcW w:w="1136" w:type="dxa"/>
            <w:gridSpan w:val="2"/>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职</w:t>
            </w:r>
            <w:r w:rsidRPr="00B93BC9">
              <w:rPr>
                <w:rFonts w:eastAsia="仿宋_GB2312"/>
                <w:sz w:val="18"/>
                <w:szCs w:val="18"/>
              </w:rPr>
              <w:t xml:space="preserve">   </w:t>
            </w:r>
            <w:r w:rsidRPr="00B93BC9">
              <w:rPr>
                <w:rFonts w:eastAsia="仿宋_GB2312" w:hint="eastAsia"/>
                <w:sz w:val="18"/>
                <w:szCs w:val="18"/>
              </w:rPr>
              <w:t>务</w:t>
            </w:r>
          </w:p>
        </w:tc>
        <w:tc>
          <w:tcPr>
            <w:tcW w:w="1301" w:type="dxa"/>
            <w:gridSpan w:val="2"/>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tc>
        <w:tc>
          <w:tcPr>
            <w:tcW w:w="1915" w:type="dxa"/>
            <w:gridSpan w:val="2"/>
            <w:vMerge/>
          </w:tcPr>
          <w:p w:rsidR="00D34113" w:rsidRPr="00B93BC9" w:rsidRDefault="00D34113">
            <w:pPr>
              <w:rPr>
                <w:rFonts w:eastAsia="仿宋_GB2312"/>
                <w:b/>
                <w:sz w:val="18"/>
                <w:szCs w:val="18"/>
              </w:rPr>
            </w:pPr>
          </w:p>
        </w:tc>
      </w:tr>
      <w:tr w:rsidR="00D34113" w:rsidRPr="00B93BC9" w:rsidTr="00D101E7">
        <w:trPr>
          <w:trHeight w:val="769"/>
          <w:jc w:val="center"/>
        </w:trPr>
        <w:tc>
          <w:tcPr>
            <w:tcW w:w="1647" w:type="dxa"/>
            <w:tcBorders>
              <w:left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固定电话</w:t>
            </w:r>
          </w:p>
        </w:tc>
        <w:tc>
          <w:tcPr>
            <w:tcW w:w="2959" w:type="dxa"/>
            <w:gridSpan w:val="4"/>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tc>
        <w:tc>
          <w:tcPr>
            <w:tcW w:w="1357" w:type="dxa"/>
            <w:gridSpan w:val="3"/>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移动电话</w:t>
            </w:r>
          </w:p>
        </w:tc>
        <w:tc>
          <w:tcPr>
            <w:tcW w:w="2437" w:type="dxa"/>
            <w:gridSpan w:val="4"/>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tc>
        <w:tc>
          <w:tcPr>
            <w:tcW w:w="1915" w:type="dxa"/>
            <w:gridSpan w:val="2"/>
            <w:vMerge/>
          </w:tcPr>
          <w:p w:rsidR="00D34113" w:rsidRPr="00B93BC9" w:rsidRDefault="00D34113">
            <w:pPr>
              <w:rPr>
                <w:rFonts w:eastAsia="仿宋_GB2312"/>
                <w:b/>
                <w:sz w:val="18"/>
                <w:szCs w:val="18"/>
              </w:rPr>
            </w:pPr>
          </w:p>
        </w:tc>
      </w:tr>
      <w:tr w:rsidR="00D34113" w:rsidRPr="00B93BC9" w:rsidTr="00D101E7">
        <w:trPr>
          <w:trHeight w:val="858"/>
          <w:jc w:val="center"/>
        </w:trPr>
        <w:tc>
          <w:tcPr>
            <w:tcW w:w="1647" w:type="dxa"/>
            <w:tcBorders>
              <w:left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上年入库</w:t>
            </w:r>
          </w:p>
          <w:p w:rsidR="00D34113" w:rsidRPr="00B93BC9" w:rsidRDefault="00D34113">
            <w:pPr>
              <w:jc w:val="center"/>
              <w:rPr>
                <w:rFonts w:eastAsia="仿宋_GB2312"/>
                <w:b/>
                <w:sz w:val="18"/>
                <w:szCs w:val="18"/>
              </w:rPr>
            </w:pPr>
            <w:r w:rsidRPr="00B93BC9">
              <w:rPr>
                <w:rFonts w:eastAsia="仿宋_GB2312" w:hint="eastAsia"/>
                <w:sz w:val="18"/>
                <w:szCs w:val="18"/>
              </w:rPr>
              <w:t>税金</w:t>
            </w:r>
          </w:p>
        </w:tc>
        <w:tc>
          <w:tcPr>
            <w:tcW w:w="2959" w:type="dxa"/>
            <w:gridSpan w:val="4"/>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tc>
        <w:tc>
          <w:tcPr>
            <w:tcW w:w="2493" w:type="dxa"/>
            <w:gridSpan w:val="5"/>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上年度工业企业</w:t>
            </w:r>
          </w:p>
          <w:p w:rsidR="00D34113" w:rsidRPr="00B93BC9" w:rsidRDefault="00D34113">
            <w:pPr>
              <w:jc w:val="center"/>
              <w:rPr>
                <w:rFonts w:eastAsia="仿宋_GB2312"/>
                <w:b/>
                <w:sz w:val="18"/>
                <w:szCs w:val="18"/>
              </w:rPr>
            </w:pPr>
            <w:r w:rsidRPr="00B93BC9">
              <w:rPr>
                <w:rFonts w:eastAsia="仿宋_GB2312" w:hint="eastAsia"/>
                <w:sz w:val="18"/>
                <w:szCs w:val="18"/>
              </w:rPr>
              <w:t>纳税排名</w:t>
            </w:r>
          </w:p>
        </w:tc>
        <w:tc>
          <w:tcPr>
            <w:tcW w:w="3216" w:type="dxa"/>
            <w:gridSpan w:val="4"/>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tc>
      </w:tr>
      <w:tr w:rsidR="00D34113" w:rsidRPr="00B93BC9" w:rsidTr="00D101E7">
        <w:trPr>
          <w:trHeight w:val="875"/>
          <w:jc w:val="center"/>
        </w:trPr>
        <w:tc>
          <w:tcPr>
            <w:tcW w:w="1647" w:type="dxa"/>
            <w:tcBorders>
              <w:left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在建的固定资产一次性投资额</w:t>
            </w:r>
          </w:p>
        </w:tc>
        <w:tc>
          <w:tcPr>
            <w:tcW w:w="923" w:type="dxa"/>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p w:rsidR="00D34113" w:rsidRPr="00B93BC9" w:rsidRDefault="00D34113">
            <w:pPr>
              <w:jc w:val="center"/>
              <w:rPr>
                <w:rFonts w:eastAsia="仿宋_GB2312"/>
                <w:b/>
                <w:sz w:val="18"/>
                <w:szCs w:val="18"/>
              </w:rPr>
            </w:pPr>
            <w:r w:rsidRPr="00B93BC9">
              <w:rPr>
                <w:rFonts w:eastAsia="仿宋_GB2312" w:hint="eastAsia"/>
                <w:sz w:val="18"/>
                <w:szCs w:val="18"/>
              </w:rPr>
              <w:t>（万元）</w:t>
            </w:r>
          </w:p>
        </w:tc>
        <w:tc>
          <w:tcPr>
            <w:tcW w:w="1285" w:type="dxa"/>
            <w:gridSpan w:val="2"/>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资金</w:t>
            </w:r>
            <w:r w:rsidRPr="00B93BC9">
              <w:rPr>
                <w:rFonts w:eastAsia="仿宋_GB2312"/>
                <w:sz w:val="18"/>
                <w:szCs w:val="18"/>
              </w:rPr>
              <w:t xml:space="preserve">        </w:t>
            </w:r>
            <w:r w:rsidRPr="00B93BC9">
              <w:rPr>
                <w:rFonts w:eastAsia="仿宋_GB2312" w:hint="eastAsia"/>
                <w:sz w:val="18"/>
                <w:szCs w:val="18"/>
              </w:rPr>
              <w:t>实际到账额</w:t>
            </w:r>
          </w:p>
        </w:tc>
        <w:tc>
          <w:tcPr>
            <w:tcW w:w="1286" w:type="dxa"/>
            <w:gridSpan w:val="2"/>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p w:rsidR="00D34113" w:rsidRPr="00B93BC9" w:rsidRDefault="00D34113">
            <w:pPr>
              <w:jc w:val="center"/>
              <w:rPr>
                <w:rFonts w:eastAsia="仿宋_GB2312"/>
                <w:b/>
                <w:sz w:val="18"/>
                <w:szCs w:val="18"/>
              </w:rPr>
            </w:pPr>
            <w:r w:rsidRPr="00B93BC9">
              <w:rPr>
                <w:rFonts w:eastAsia="仿宋_GB2312" w:hint="eastAsia"/>
                <w:sz w:val="18"/>
                <w:szCs w:val="18"/>
              </w:rPr>
              <w:t>（万元）</w:t>
            </w:r>
          </w:p>
        </w:tc>
        <w:tc>
          <w:tcPr>
            <w:tcW w:w="1285" w:type="dxa"/>
            <w:gridSpan w:val="3"/>
            <w:tcBorders>
              <w:bottom w:val="single" w:sz="6" w:space="0" w:color="000000"/>
              <w:right w:val="single" w:sz="6" w:space="0" w:color="000000"/>
            </w:tcBorders>
            <w:vAlign w:val="center"/>
          </w:tcPr>
          <w:p w:rsidR="00D34113" w:rsidRPr="00B93BC9" w:rsidRDefault="00D34113">
            <w:pPr>
              <w:jc w:val="center"/>
              <w:rPr>
                <w:rFonts w:eastAsia="仿宋_GB2312"/>
                <w:sz w:val="18"/>
                <w:szCs w:val="18"/>
              </w:rPr>
            </w:pPr>
            <w:r w:rsidRPr="00B93BC9">
              <w:rPr>
                <w:rFonts w:eastAsia="仿宋_GB2312" w:hint="eastAsia"/>
                <w:sz w:val="18"/>
                <w:szCs w:val="18"/>
              </w:rPr>
              <w:t>实际利用</w:t>
            </w:r>
          </w:p>
          <w:p w:rsidR="00D34113" w:rsidRPr="00B93BC9" w:rsidRDefault="00D34113">
            <w:pPr>
              <w:jc w:val="center"/>
              <w:rPr>
                <w:rFonts w:eastAsia="仿宋_GB2312"/>
                <w:b/>
                <w:sz w:val="18"/>
                <w:szCs w:val="18"/>
              </w:rPr>
            </w:pPr>
            <w:r w:rsidRPr="00B93BC9">
              <w:rPr>
                <w:rFonts w:eastAsia="仿宋_GB2312" w:hint="eastAsia"/>
                <w:sz w:val="18"/>
                <w:szCs w:val="18"/>
              </w:rPr>
              <w:t>外资到账额</w:t>
            </w:r>
          </w:p>
        </w:tc>
        <w:tc>
          <w:tcPr>
            <w:tcW w:w="1286" w:type="dxa"/>
            <w:gridSpan w:val="2"/>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p w:rsidR="00D34113" w:rsidRPr="00B93BC9" w:rsidRDefault="00D34113">
            <w:pPr>
              <w:jc w:val="center"/>
              <w:rPr>
                <w:rFonts w:eastAsia="仿宋_GB2312"/>
                <w:b/>
                <w:sz w:val="18"/>
                <w:szCs w:val="18"/>
              </w:rPr>
            </w:pPr>
            <w:r w:rsidRPr="00B93BC9">
              <w:rPr>
                <w:rFonts w:eastAsia="仿宋_GB2312" w:hint="eastAsia"/>
                <w:sz w:val="18"/>
                <w:szCs w:val="18"/>
              </w:rPr>
              <w:t>（万美元）</w:t>
            </w:r>
          </w:p>
        </w:tc>
        <w:tc>
          <w:tcPr>
            <w:tcW w:w="1285" w:type="dxa"/>
            <w:gridSpan w:val="2"/>
            <w:tcBorders>
              <w:bottom w:val="single" w:sz="6" w:space="0" w:color="000000"/>
              <w:right w:val="single" w:sz="6" w:space="0" w:color="000000"/>
            </w:tcBorders>
            <w:vAlign w:val="center"/>
          </w:tcPr>
          <w:p w:rsidR="00D34113" w:rsidRPr="00B93BC9" w:rsidRDefault="00D34113">
            <w:pPr>
              <w:jc w:val="center"/>
              <w:rPr>
                <w:rFonts w:eastAsia="仿宋_GB2312"/>
                <w:sz w:val="18"/>
                <w:szCs w:val="18"/>
              </w:rPr>
            </w:pPr>
            <w:r w:rsidRPr="00B93BC9">
              <w:rPr>
                <w:rFonts w:eastAsia="仿宋_GB2312" w:hint="eastAsia"/>
                <w:sz w:val="18"/>
                <w:szCs w:val="18"/>
              </w:rPr>
              <w:t>外资</w:t>
            </w:r>
          </w:p>
          <w:p w:rsidR="00D34113" w:rsidRPr="00B93BC9" w:rsidRDefault="00D34113">
            <w:pPr>
              <w:jc w:val="center"/>
              <w:rPr>
                <w:rFonts w:eastAsia="仿宋_GB2312"/>
                <w:b/>
                <w:sz w:val="18"/>
                <w:szCs w:val="18"/>
              </w:rPr>
            </w:pPr>
            <w:r w:rsidRPr="00B93BC9">
              <w:rPr>
                <w:rFonts w:eastAsia="仿宋_GB2312" w:hint="eastAsia"/>
                <w:sz w:val="18"/>
                <w:szCs w:val="18"/>
              </w:rPr>
              <w:t>实际到账额</w:t>
            </w:r>
          </w:p>
        </w:tc>
        <w:tc>
          <w:tcPr>
            <w:tcW w:w="1315" w:type="dxa"/>
            <w:tcBorders>
              <w:bottom w:val="single" w:sz="6" w:space="0" w:color="000000"/>
              <w:right w:val="single" w:sz="6" w:space="0" w:color="000000"/>
            </w:tcBorders>
            <w:vAlign w:val="center"/>
          </w:tcPr>
          <w:p w:rsidR="00D34113" w:rsidRPr="00B93BC9" w:rsidRDefault="00D34113">
            <w:pPr>
              <w:jc w:val="center"/>
              <w:rPr>
                <w:rFonts w:eastAsia="仿宋_GB2312"/>
                <w:b/>
                <w:sz w:val="18"/>
                <w:szCs w:val="18"/>
              </w:rPr>
            </w:pPr>
          </w:p>
          <w:p w:rsidR="00D34113" w:rsidRPr="00B93BC9" w:rsidRDefault="00D34113">
            <w:pPr>
              <w:jc w:val="center"/>
              <w:rPr>
                <w:rFonts w:eastAsia="仿宋_GB2312"/>
                <w:b/>
                <w:sz w:val="18"/>
                <w:szCs w:val="18"/>
              </w:rPr>
            </w:pPr>
            <w:r w:rsidRPr="00B93BC9">
              <w:rPr>
                <w:rFonts w:eastAsia="仿宋_GB2312" w:hint="eastAsia"/>
                <w:sz w:val="18"/>
                <w:szCs w:val="18"/>
              </w:rPr>
              <w:t>（万美元）</w:t>
            </w:r>
          </w:p>
        </w:tc>
      </w:tr>
      <w:tr w:rsidR="00D34113" w:rsidRPr="00B93BC9" w:rsidTr="00D101E7">
        <w:trPr>
          <w:trHeight w:val="1425"/>
          <w:jc w:val="center"/>
        </w:trPr>
        <w:tc>
          <w:tcPr>
            <w:tcW w:w="1647" w:type="dxa"/>
            <w:tcBorders>
              <w:left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sz w:val="18"/>
                <w:szCs w:val="18"/>
              </w:rPr>
              <w:t xml:space="preserve"> </w:t>
            </w:r>
            <w:r w:rsidRPr="00B93BC9">
              <w:rPr>
                <w:rFonts w:eastAsia="仿宋_GB2312" w:hint="eastAsia"/>
                <w:sz w:val="18"/>
                <w:szCs w:val="18"/>
              </w:rPr>
              <w:t>企业申请理由（对照文件要求填写</w:t>
            </w:r>
            <w:r w:rsidRPr="00B93BC9">
              <w:rPr>
                <w:rFonts w:eastAsia="仿宋_GB2312"/>
                <w:sz w:val="18"/>
                <w:szCs w:val="18"/>
              </w:rPr>
              <w:t>)</w:t>
            </w:r>
          </w:p>
        </w:tc>
        <w:tc>
          <w:tcPr>
            <w:tcW w:w="8668" w:type="dxa"/>
            <w:gridSpan w:val="13"/>
            <w:tcBorders>
              <w:bottom w:val="single" w:sz="6" w:space="0" w:color="000000"/>
              <w:right w:val="single" w:sz="6" w:space="0" w:color="000000"/>
            </w:tcBorders>
            <w:vAlign w:val="center"/>
          </w:tcPr>
          <w:p w:rsidR="00D34113" w:rsidRPr="00B93BC9" w:rsidRDefault="00D34113" w:rsidP="00D34113">
            <w:pPr>
              <w:ind w:left="6480" w:hangingChars="3600" w:hanging="6480"/>
              <w:jc w:val="left"/>
              <w:rPr>
                <w:rFonts w:eastAsia="仿宋_GB2312"/>
                <w:sz w:val="18"/>
                <w:szCs w:val="18"/>
              </w:rPr>
            </w:pPr>
            <w:r w:rsidRPr="00B93BC9">
              <w:rPr>
                <w:rFonts w:eastAsia="仿宋_GB2312"/>
                <w:sz w:val="18"/>
                <w:szCs w:val="18"/>
              </w:rPr>
              <w:t xml:space="preserve">                                                                            </w:t>
            </w:r>
            <w:r w:rsidRPr="00B93BC9">
              <w:rPr>
                <w:rFonts w:eastAsia="仿宋_GB2312" w:hint="eastAsia"/>
                <w:sz w:val="18"/>
                <w:szCs w:val="18"/>
              </w:rPr>
              <w:t>（盖</w:t>
            </w:r>
            <w:r w:rsidRPr="00B93BC9">
              <w:rPr>
                <w:rFonts w:eastAsia="仿宋_GB2312"/>
                <w:sz w:val="18"/>
                <w:szCs w:val="18"/>
              </w:rPr>
              <w:t xml:space="preserve">  </w:t>
            </w:r>
            <w:r w:rsidRPr="00B93BC9">
              <w:rPr>
                <w:rFonts w:eastAsia="仿宋_GB2312" w:hint="eastAsia"/>
                <w:sz w:val="18"/>
                <w:szCs w:val="18"/>
              </w:rPr>
              <w:t>章）</w:t>
            </w:r>
            <w:r w:rsidRPr="00B93BC9">
              <w:rPr>
                <w:rFonts w:eastAsia="仿宋_GB2312"/>
                <w:sz w:val="18"/>
                <w:szCs w:val="18"/>
              </w:rPr>
              <w:t xml:space="preserve">                                                                                      </w:t>
            </w:r>
            <w:r w:rsidRPr="00B93BC9">
              <w:rPr>
                <w:rFonts w:eastAsia="仿宋_GB2312" w:hint="eastAsia"/>
                <w:sz w:val="18"/>
                <w:szCs w:val="18"/>
              </w:rPr>
              <w:t>年</w:t>
            </w:r>
            <w:r w:rsidRPr="00B93BC9">
              <w:rPr>
                <w:rFonts w:eastAsia="仿宋_GB2312"/>
                <w:sz w:val="18"/>
                <w:szCs w:val="18"/>
              </w:rPr>
              <w:t xml:space="preserve">     </w:t>
            </w:r>
            <w:r w:rsidRPr="00B93BC9">
              <w:rPr>
                <w:rFonts w:eastAsia="仿宋_GB2312" w:hint="eastAsia"/>
                <w:sz w:val="18"/>
                <w:szCs w:val="18"/>
              </w:rPr>
              <w:t>月</w:t>
            </w:r>
            <w:r w:rsidRPr="00B93BC9">
              <w:rPr>
                <w:rFonts w:eastAsia="仿宋_GB2312"/>
                <w:sz w:val="18"/>
                <w:szCs w:val="18"/>
              </w:rPr>
              <w:t xml:space="preserve">       </w:t>
            </w:r>
            <w:r w:rsidRPr="00B93BC9">
              <w:rPr>
                <w:rFonts w:eastAsia="仿宋_GB2312" w:hint="eastAsia"/>
                <w:sz w:val="18"/>
                <w:szCs w:val="18"/>
              </w:rPr>
              <w:t>日</w:t>
            </w:r>
          </w:p>
        </w:tc>
      </w:tr>
      <w:tr w:rsidR="00D34113" w:rsidRPr="00B93BC9" w:rsidTr="00D101E7">
        <w:trPr>
          <w:trHeight w:val="1380"/>
          <w:jc w:val="center"/>
        </w:trPr>
        <w:tc>
          <w:tcPr>
            <w:tcW w:w="1647" w:type="dxa"/>
            <w:tcBorders>
              <w:left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镇区</w:t>
            </w:r>
          </w:p>
          <w:p w:rsidR="00D34113" w:rsidRPr="00B93BC9" w:rsidRDefault="00D34113">
            <w:pPr>
              <w:jc w:val="center"/>
              <w:rPr>
                <w:rFonts w:eastAsia="仿宋_GB2312"/>
                <w:b/>
                <w:sz w:val="18"/>
                <w:szCs w:val="18"/>
              </w:rPr>
            </w:pPr>
            <w:r w:rsidRPr="00B93BC9">
              <w:rPr>
                <w:rFonts w:eastAsia="仿宋_GB2312" w:hint="eastAsia"/>
                <w:sz w:val="18"/>
                <w:szCs w:val="18"/>
              </w:rPr>
              <w:t>意见</w:t>
            </w:r>
          </w:p>
        </w:tc>
        <w:tc>
          <w:tcPr>
            <w:tcW w:w="8668" w:type="dxa"/>
            <w:gridSpan w:val="13"/>
            <w:tcBorders>
              <w:bottom w:val="single" w:sz="6" w:space="0" w:color="000000"/>
              <w:right w:val="single" w:sz="6" w:space="0" w:color="000000"/>
            </w:tcBorders>
            <w:vAlign w:val="center"/>
          </w:tcPr>
          <w:p w:rsidR="00D34113" w:rsidRPr="00B93BC9" w:rsidRDefault="00D34113" w:rsidP="00D34113">
            <w:pPr>
              <w:ind w:left="6480" w:hangingChars="3600" w:hanging="6480"/>
              <w:jc w:val="left"/>
              <w:rPr>
                <w:rFonts w:eastAsia="仿宋_GB2312"/>
                <w:sz w:val="18"/>
                <w:szCs w:val="18"/>
              </w:rPr>
            </w:pPr>
            <w:r w:rsidRPr="00B93BC9">
              <w:rPr>
                <w:rFonts w:eastAsia="仿宋_GB2312"/>
                <w:sz w:val="18"/>
                <w:szCs w:val="18"/>
              </w:rPr>
              <w:t xml:space="preserve">                                                                            </w:t>
            </w:r>
            <w:r w:rsidRPr="00B93BC9">
              <w:rPr>
                <w:rFonts w:eastAsia="仿宋_GB2312" w:hint="eastAsia"/>
                <w:sz w:val="18"/>
                <w:szCs w:val="18"/>
              </w:rPr>
              <w:t>（盖</w:t>
            </w:r>
            <w:r w:rsidRPr="00B93BC9">
              <w:rPr>
                <w:rFonts w:eastAsia="仿宋_GB2312"/>
                <w:sz w:val="18"/>
                <w:szCs w:val="18"/>
              </w:rPr>
              <w:t xml:space="preserve">  </w:t>
            </w:r>
            <w:r w:rsidRPr="00B93BC9">
              <w:rPr>
                <w:rFonts w:eastAsia="仿宋_GB2312" w:hint="eastAsia"/>
                <w:sz w:val="18"/>
                <w:szCs w:val="18"/>
              </w:rPr>
              <w:t>章）</w:t>
            </w:r>
            <w:r w:rsidRPr="00B93BC9">
              <w:rPr>
                <w:rFonts w:eastAsia="仿宋_GB2312"/>
                <w:sz w:val="18"/>
                <w:szCs w:val="18"/>
              </w:rPr>
              <w:t xml:space="preserve">                                                                                      </w:t>
            </w:r>
            <w:r w:rsidRPr="00B93BC9">
              <w:rPr>
                <w:rFonts w:eastAsia="仿宋_GB2312" w:hint="eastAsia"/>
                <w:sz w:val="18"/>
                <w:szCs w:val="18"/>
              </w:rPr>
              <w:t>年</w:t>
            </w:r>
            <w:r w:rsidRPr="00B93BC9">
              <w:rPr>
                <w:rFonts w:eastAsia="仿宋_GB2312"/>
                <w:sz w:val="18"/>
                <w:szCs w:val="18"/>
              </w:rPr>
              <w:t xml:space="preserve">     </w:t>
            </w:r>
            <w:r w:rsidRPr="00B93BC9">
              <w:rPr>
                <w:rFonts w:eastAsia="仿宋_GB2312" w:hint="eastAsia"/>
                <w:sz w:val="18"/>
                <w:szCs w:val="18"/>
              </w:rPr>
              <w:t>月</w:t>
            </w:r>
            <w:r w:rsidRPr="00B93BC9">
              <w:rPr>
                <w:rFonts w:eastAsia="仿宋_GB2312"/>
                <w:sz w:val="18"/>
                <w:szCs w:val="18"/>
              </w:rPr>
              <w:t xml:space="preserve">       </w:t>
            </w:r>
            <w:r w:rsidRPr="00B93BC9">
              <w:rPr>
                <w:rFonts w:eastAsia="仿宋_GB2312" w:hint="eastAsia"/>
                <w:sz w:val="18"/>
                <w:szCs w:val="18"/>
              </w:rPr>
              <w:t>日</w:t>
            </w:r>
          </w:p>
        </w:tc>
      </w:tr>
      <w:tr w:rsidR="00D34113" w:rsidRPr="00B93BC9" w:rsidTr="00D101E7">
        <w:trPr>
          <w:trHeight w:val="1221"/>
          <w:jc w:val="center"/>
        </w:trPr>
        <w:tc>
          <w:tcPr>
            <w:tcW w:w="1647" w:type="dxa"/>
            <w:tcBorders>
              <w:left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相关主管</w:t>
            </w:r>
          </w:p>
          <w:p w:rsidR="00D34113" w:rsidRPr="00B93BC9" w:rsidRDefault="00D34113">
            <w:pPr>
              <w:jc w:val="center"/>
              <w:rPr>
                <w:rFonts w:eastAsia="仿宋_GB2312"/>
                <w:b/>
                <w:sz w:val="18"/>
                <w:szCs w:val="18"/>
              </w:rPr>
            </w:pPr>
            <w:r w:rsidRPr="00B93BC9">
              <w:rPr>
                <w:rFonts w:eastAsia="仿宋_GB2312" w:hint="eastAsia"/>
                <w:sz w:val="18"/>
                <w:szCs w:val="18"/>
              </w:rPr>
              <w:t>部门意见</w:t>
            </w:r>
          </w:p>
        </w:tc>
        <w:tc>
          <w:tcPr>
            <w:tcW w:w="8668" w:type="dxa"/>
            <w:gridSpan w:val="13"/>
            <w:tcBorders>
              <w:bottom w:val="single" w:sz="6" w:space="0" w:color="000000"/>
              <w:right w:val="single" w:sz="6" w:space="0" w:color="000000"/>
            </w:tcBorders>
            <w:vAlign w:val="center"/>
          </w:tcPr>
          <w:p w:rsidR="00D34113" w:rsidRPr="00B93BC9" w:rsidRDefault="00D34113" w:rsidP="00D34113">
            <w:pPr>
              <w:ind w:left="6480" w:hangingChars="3600" w:hanging="6480"/>
              <w:jc w:val="left"/>
              <w:rPr>
                <w:rFonts w:eastAsia="仿宋_GB2312"/>
                <w:sz w:val="18"/>
                <w:szCs w:val="18"/>
              </w:rPr>
            </w:pPr>
            <w:r w:rsidRPr="00B93BC9">
              <w:rPr>
                <w:rFonts w:eastAsia="仿宋_GB2312"/>
                <w:sz w:val="18"/>
                <w:szCs w:val="18"/>
              </w:rPr>
              <w:t xml:space="preserve">                                                                            </w:t>
            </w:r>
            <w:r w:rsidRPr="00B93BC9">
              <w:rPr>
                <w:rFonts w:eastAsia="仿宋_GB2312" w:hint="eastAsia"/>
                <w:sz w:val="18"/>
                <w:szCs w:val="18"/>
              </w:rPr>
              <w:t>（盖</w:t>
            </w:r>
            <w:r w:rsidRPr="00B93BC9">
              <w:rPr>
                <w:rFonts w:eastAsia="仿宋_GB2312"/>
                <w:sz w:val="18"/>
                <w:szCs w:val="18"/>
              </w:rPr>
              <w:t xml:space="preserve">  </w:t>
            </w:r>
            <w:r w:rsidRPr="00B93BC9">
              <w:rPr>
                <w:rFonts w:eastAsia="仿宋_GB2312" w:hint="eastAsia"/>
                <w:sz w:val="18"/>
                <w:szCs w:val="18"/>
              </w:rPr>
              <w:t>章）</w:t>
            </w:r>
            <w:r w:rsidRPr="00B93BC9">
              <w:rPr>
                <w:rFonts w:eastAsia="仿宋_GB2312"/>
                <w:sz w:val="18"/>
                <w:szCs w:val="18"/>
              </w:rPr>
              <w:t xml:space="preserve">                                                                                      </w:t>
            </w:r>
            <w:r w:rsidRPr="00B93BC9">
              <w:rPr>
                <w:rFonts w:eastAsia="仿宋_GB2312" w:hint="eastAsia"/>
                <w:sz w:val="18"/>
                <w:szCs w:val="18"/>
              </w:rPr>
              <w:t>年</w:t>
            </w:r>
            <w:r w:rsidRPr="00B93BC9">
              <w:rPr>
                <w:rFonts w:eastAsia="仿宋_GB2312"/>
                <w:sz w:val="18"/>
                <w:szCs w:val="18"/>
              </w:rPr>
              <w:t xml:space="preserve">     </w:t>
            </w:r>
            <w:r w:rsidRPr="00B93BC9">
              <w:rPr>
                <w:rFonts w:eastAsia="仿宋_GB2312" w:hint="eastAsia"/>
                <w:sz w:val="18"/>
                <w:szCs w:val="18"/>
              </w:rPr>
              <w:t>月</w:t>
            </w:r>
            <w:r w:rsidRPr="00B93BC9">
              <w:rPr>
                <w:rFonts w:eastAsia="仿宋_GB2312"/>
                <w:sz w:val="18"/>
                <w:szCs w:val="18"/>
              </w:rPr>
              <w:t xml:space="preserve">       </w:t>
            </w:r>
            <w:r w:rsidRPr="00B93BC9">
              <w:rPr>
                <w:rFonts w:eastAsia="仿宋_GB2312" w:hint="eastAsia"/>
                <w:sz w:val="18"/>
                <w:szCs w:val="18"/>
              </w:rPr>
              <w:t>日</w:t>
            </w:r>
          </w:p>
        </w:tc>
      </w:tr>
      <w:tr w:rsidR="00D34113" w:rsidRPr="00B93BC9" w:rsidTr="00D101E7">
        <w:trPr>
          <w:trHeight w:val="1141"/>
          <w:jc w:val="center"/>
        </w:trPr>
        <w:tc>
          <w:tcPr>
            <w:tcW w:w="1647" w:type="dxa"/>
            <w:tcBorders>
              <w:left w:val="single" w:sz="6" w:space="0" w:color="000000"/>
              <w:bottom w:val="single" w:sz="6" w:space="0" w:color="000000"/>
              <w:right w:val="single" w:sz="6" w:space="0" w:color="000000"/>
            </w:tcBorders>
            <w:vAlign w:val="center"/>
          </w:tcPr>
          <w:p w:rsidR="00D34113" w:rsidRPr="00B93BC9" w:rsidRDefault="00D34113">
            <w:pPr>
              <w:jc w:val="center"/>
              <w:rPr>
                <w:rFonts w:eastAsia="仿宋_GB2312"/>
                <w:b/>
                <w:sz w:val="18"/>
                <w:szCs w:val="18"/>
              </w:rPr>
            </w:pPr>
            <w:r w:rsidRPr="00B93BC9">
              <w:rPr>
                <w:rFonts w:eastAsia="仿宋_GB2312" w:hint="eastAsia"/>
                <w:sz w:val="18"/>
                <w:szCs w:val="18"/>
              </w:rPr>
              <w:t>市优化办</w:t>
            </w:r>
          </w:p>
          <w:p w:rsidR="00D34113" w:rsidRPr="00B93BC9" w:rsidRDefault="00D34113">
            <w:pPr>
              <w:jc w:val="center"/>
              <w:rPr>
                <w:rFonts w:eastAsia="仿宋_GB2312"/>
                <w:b/>
                <w:sz w:val="18"/>
                <w:szCs w:val="18"/>
              </w:rPr>
            </w:pPr>
            <w:r w:rsidRPr="00B93BC9">
              <w:rPr>
                <w:rFonts w:eastAsia="仿宋_GB2312" w:hint="eastAsia"/>
                <w:sz w:val="18"/>
                <w:szCs w:val="18"/>
              </w:rPr>
              <w:t>审定意见</w:t>
            </w:r>
          </w:p>
        </w:tc>
        <w:tc>
          <w:tcPr>
            <w:tcW w:w="8668" w:type="dxa"/>
            <w:gridSpan w:val="13"/>
            <w:tcBorders>
              <w:bottom w:val="single" w:sz="6" w:space="0" w:color="000000"/>
              <w:right w:val="single" w:sz="6" w:space="0" w:color="000000"/>
            </w:tcBorders>
            <w:vAlign w:val="center"/>
          </w:tcPr>
          <w:p w:rsidR="00D34113" w:rsidRPr="00B93BC9" w:rsidRDefault="00D34113" w:rsidP="00D34113">
            <w:pPr>
              <w:ind w:left="6480" w:hangingChars="3600" w:hanging="6480"/>
              <w:jc w:val="left"/>
              <w:rPr>
                <w:rFonts w:eastAsia="仿宋_GB2312"/>
                <w:sz w:val="18"/>
                <w:szCs w:val="18"/>
              </w:rPr>
            </w:pPr>
            <w:r w:rsidRPr="00B93BC9">
              <w:rPr>
                <w:rFonts w:eastAsia="仿宋_GB2312"/>
                <w:sz w:val="18"/>
                <w:szCs w:val="18"/>
              </w:rPr>
              <w:t xml:space="preserve">                                                                            </w:t>
            </w:r>
            <w:r w:rsidRPr="00B93BC9">
              <w:rPr>
                <w:rFonts w:eastAsia="仿宋_GB2312" w:hint="eastAsia"/>
                <w:sz w:val="18"/>
                <w:szCs w:val="18"/>
              </w:rPr>
              <w:t>（盖</w:t>
            </w:r>
            <w:r w:rsidRPr="00B93BC9">
              <w:rPr>
                <w:rFonts w:eastAsia="仿宋_GB2312"/>
                <w:sz w:val="18"/>
                <w:szCs w:val="18"/>
              </w:rPr>
              <w:t xml:space="preserve">  </w:t>
            </w:r>
            <w:r w:rsidRPr="00B93BC9">
              <w:rPr>
                <w:rFonts w:eastAsia="仿宋_GB2312" w:hint="eastAsia"/>
                <w:sz w:val="18"/>
                <w:szCs w:val="18"/>
              </w:rPr>
              <w:t>章）</w:t>
            </w:r>
            <w:r w:rsidRPr="00B93BC9">
              <w:rPr>
                <w:rFonts w:eastAsia="仿宋_GB2312"/>
                <w:sz w:val="18"/>
                <w:szCs w:val="18"/>
              </w:rPr>
              <w:t xml:space="preserve">                                                                                      </w:t>
            </w:r>
            <w:r w:rsidRPr="00B93BC9">
              <w:rPr>
                <w:rFonts w:eastAsia="仿宋_GB2312" w:hint="eastAsia"/>
                <w:sz w:val="18"/>
                <w:szCs w:val="18"/>
              </w:rPr>
              <w:t>年</w:t>
            </w:r>
            <w:r w:rsidRPr="00B93BC9">
              <w:rPr>
                <w:rFonts w:eastAsia="仿宋_GB2312"/>
                <w:sz w:val="18"/>
                <w:szCs w:val="18"/>
              </w:rPr>
              <w:t xml:space="preserve">     </w:t>
            </w:r>
            <w:r w:rsidRPr="00B93BC9">
              <w:rPr>
                <w:rFonts w:eastAsia="仿宋_GB2312" w:hint="eastAsia"/>
                <w:sz w:val="18"/>
                <w:szCs w:val="18"/>
              </w:rPr>
              <w:t>月</w:t>
            </w:r>
            <w:r w:rsidRPr="00B93BC9">
              <w:rPr>
                <w:rFonts w:eastAsia="仿宋_GB2312"/>
                <w:sz w:val="18"/>
                <w:szCs w:val="18"/>
              </w:rPr>
              <w:t xml:space="preserve">       </w:t>
            </w:r>
            <w:r w:rsidRPr="00B93BC9">
              <w:rPr>
                <w:rFonts w:eastAsia="仿宋_GB2312" w:hint="eastAsia"/>
                <w:sz w:val="18"/>
                <w:szCs w:val="18"/>
              </w:rPr>
              <w:t>日</w:t>
            </w:r>
          </w:p>
        </w:tc>
      </w:tr>
    </w:tbl>
    <w:p w:rsidR="00D34113" w:rsidRDefault="00D34113" w:rsidP="00D34113">
      <w:pPr>
        <w:spacing w:line="400" w:lineRule="exact"/>
        <w:ind w:firstLineChars="12" w:firstLine="22"/>
        <w:rPr>
          <w:rFonts w:eastAsia="仿宋_GB2312"/>
          <w:b/>
          <w:sz w:val="18"/>
        </w:rPr>
      </w:pPr>
    </w:p>
    <w:p w:rsidR="00D34113" w:rsidRPr="00D101E7" w:rsidRDefault="00D34113" w:rsidP="00D101E7">
      <w:pPr>
        <w:spacing w:line="400" w:lineRule="exact"/>
        <w:ind w:firstLineChars="12" w:firstLine="25"/>
        <w:rPr>
          <w:rFonts w:eastAsia="仿宋_GB2312"/>
          <w:szCs w:val="21"/>
        </w:rPr>
      </w:pPr>
      <w:r w:rsidRPr="00D101E7">
        <w:rPr>
          <w:rFonts w:eastAsia="仿宋_GB2312" w:hint="eastAsia"/>
          <w:szCs w:val="21"/>
        </w:rPr>
        <w:t>（备注内容见下页）</w:t>
      </w:r>
    </w:p>
    <w:p w:rsidR="00D34113" w:rsidRPr="00B93BC9" w:rsidRDefault="00D34113" w:rsidP="00B93BC9">
      <w:pPr>
        <w:spacing w:line="400" w:lineRule="exact"/>
        <w:ind w:firstLineChars="12" w:firstLine="22"/>
        <w:rPr>
          <w:rFonts w:eastAsia="仿宋_GB2312"/>
          <w:b/>
          <w:sz w:val="18"/>
        </w:rPr>
      </w:pPr>
    </w:p>
    <w:p w:rsidR="00D34113" w:rsidRDefault="00D34113" w:rsidP="003433DC">
      <w:pPr>
        <w:spacing w:line="520" w:lineRule="exact"/>
        <w:ind w:firstLineChars="12" w:firstLine="34"/>
        <w:rPr>
          <w:rFonts w:eastAsia="仿宋_GB2312"/>
          <w:b/>
          <w:sz w:val="28"/>
          <w:szCs w:val="28"/>
        </w:rPr>
      </w:pPr>
      <w:r w:rsidRPr="003433DC">
        <w:rPr>
          <w:rFonts w:eastAsia="仿宋_GB2312" w:hint="eastAsia"/>
          <w:b/>
          <w:sz w:val="28"/>
          <w:szCs w:val="28"/>
        </w:rPr>
        <w:lastRenderedPageBreak/>
        <w:t>备注：</w:t>
      </w:r>
    </w:p>
    <w:p w:rsidR="00D34113" w:rsidRPr="003433DC" w:rsidRDefault="00D34113" w:rsidP="003433DC">
      <w:pPr>
        <w:spacing w:line="520" w:lineRule="exact"/>
        <w:ind w:firstLineChars="200" w:firstLine="562"/>
        <w:rPr>
          <w:sz w:val="28"/>
          <w:szCs w:val="28"/>
        </w:rPr>
      </w:pPr>
      <w:r w:rsidRPr="003433DC">
        <w:rPr>
          <w:rFonts w:eastAsia="仿宋_GB2312" w:hint="eastAsia"/>
          <w:b/>
          <w:sz w:val="28"/>
          <w:szCs w:val="28"/>
        </w:rPr>
        <w:t>一、申请</w:t>
      </w:r>
      <w:r w:rsidRPr="003433DC">
        <w:rPr>
          <w:rFonts w:eastAsia="仿宋_GB2312"/>
          <w:b/>
          <w:sz w:val="28"/>
          <w:szCs w:val="28"/>
        </w:rPr>
        <w:t>“</w:t>
      </w:r>
      <w:r w:rsidRPr="003433DC">
        <w:rPr>
          <w:rFonts w:eastAsia="仿宋_GB2312" w:hint="eastAsia"/>
          <w:b/>
          <w:sz w:val="28"/>
          <w:szCs w:val="28"/>
        </w:rPr>
        <w:t>服务绿卡</w:t>
      </w:r>
      <w:r w:rsidRPr="003433DC">
        <w:rPr>
          <w:rFonts w:eastAsia="仿宋_GB2312"/>
          <w:b/>
          <w:sz w:val="28"/>
          <w:szCs w:val="28"/>
        </w:rPr>
        <w:t>”</w:t>
      </w:r>
      <w:r w:rsidRPr="003433DC">
        <w:rPr>
          <w:rFonts w:eastAsia="仿宋_GB2312" w:hint="eastAsia"/>
          <w:b/>
          <w:sz w:val="28"/>
          <w:szCs w:val="28"/>
        </w:rPr>
        <w:t>企业条件</w:t>
      </w:r>
    </w:p>
    <w:p w:rsidR="00D34113" w:rsidRPr="003433DC" w:rsidRDefault="00D34113" w:rsidP="003433DC">
      <w:pPr>
        <w:snapToGrid w:val="0"/>
        <w:spacing w:line="520" w:lineRule="exact"/>
        <w:ind w:firstLineChars="200" w:firstLine="560"/>
        <w:rPr>
          <w:rFonts w:eastAsia="仿宋_GB2312"/>
          <w:sz w:val="28"/>
          <w:szCs w:val="28"/>
        </w:rPr>
      </w:pPr>
      <w:r w:rsidRPr="003433DC">
        <w:rPr>
          <w:rFonts w:eastAsia="仿宋_GB2312"/>
          <w:sz w:val="28"/>
          <w:szCs w:val="28"/>
        </w:rPr>
        <w:t>1</w:t>
      </w:r>
      <w:r w:rsidRPr="003433DC">
        <w:rPr>
          <w:rFonts w:eastAsia="仿宋_GB2312" w:hint="eastAsia"/>
          <w:sz w:val="28"/>
          <w:szCs w:val="28"/>
        </w:rPr>
        <w:t>、上年度开票销售</w:t>
      </w:r>
      <w:r w:rsidRPr="003433DC">
        <w:rPr>
          <w:rFonts w:eastAsia="仿宋_GB2312"/>
          <w:sz w:val="28"/>
          <w:szCs w:val="28"/>
        </w:rPr>
        <w:t>10</w:t>
      </w:r>
      <w:r w:rsidRPr="003433DC">
        <w:rPr>
          <w:rFonts w:eastAsia="仿宋_GB2312" w:hint="eastAsia"/>
          <w:sz w:val="28"/>
          <w:szCs w:val="28"/>
        </w:rPr>
        <w:t>亿元以上、纳税前</w:t>
      </w:r>
      <w:r w:rsidRPr="003433DC">
        <w:rPr>
          <w:rFonts w:eastAsia="仿宋_GB2312"/>
          <w:sz w:val="28"/>
          <w:szCs w:val="28"/>
        </w:rPr>
        <w:t>50</w:t>
      </w:r>
      <w:r w:rsidRPr="003433DC">
        <w:rPr>
          <w:rFonts w:eastAsia="仿宋_GB2312" w:hint="eastAsia"/>
          <w:sz w:val="28"/>
          <w:szCs w:val="28"/>
        </w:rPr>
        <w:t>强工业企业；</w:t>
      </w:r>
    </w:p>
    <w:p w:rsidR="00D34113" w:rsidRPr="003433DC" w:rsidRDefault="00D34113" w:rsidP="003433DC">
      <w:pPr>
        <w:snapToGrid w:val="0"/>
        <w:spacing w:line="520" w:lineRule="exact"/>
        <w:ind w:firstLineChars="200" w:firstLine="560"/>
        <w:rPr>
          <w:rFonts w:eastAsia="仿宋_GB2312"/>
          <w:sz w:val="28"/>
          <w:szCs w:val="28"/>
        </w:rPr>
      </w:pPr>
      <w:r w:rsidRPr="003433DC">
        <w:rPr>
          <w:rFonts w:eastAsia="仿宋_GB2312"/>
          <w:sz w:val="28"/>
          <w:szCs w:val="28"/>
        </w:rPr>
        <w:t>2</w:t>
      </w:r>
      <w:r w:rsidRPr="003433DC">
        <w:rPr>
          <w:rFonts w:eastAsia="仿宋_GB2312" w:hint="eastAsia"/>
          <w:sz w:val="28"/>
          <w:szCs w:val="28"/>
        </w:rPr>
        <w:t>、上年度入库税金</w:t>
      </w:r>
      <w:r w:rsidRPr="003433DC">
        <w:rPr>
          <w:rFonts w:eastAsia="仿宋_GB2312"/>
          <w:sz w:val="28"/>
          <w:szCs w:val="28"/>
        </w:rPr>
        <w:t>500</w:t>
      </w:r>
      <w:r w:rsidRPr="003433DC">
        <w:rPr>
          <w:rFonts w:eastAsia="仿宋_GB2312" w:hint="eastAsia"/>
          <w:sz w:val="28"/>
          <w:szCs w:val="28"/>
        </w:rPr>
        <w:t>万元以上的建筑业、服务业和星级企业，上年度入库税金</w:t>
      </w:r>
      <w:r w:rsidRPr="003433DC">
        <w:rPr>
          <w:rFonts w:eastAsia="仿宋_GB2312"/>
          <w:sz w:val="28"/>
          <w:szCs w:val="28"/>
        </w:rPr>
        <w:t>100</w:t>
      </w:r>
      <w:r w:rsidRPr="003433DC">
        <w:rPr>
          <w:rFonts w:eastAsia="仿宋_GB2312" w:hint="eastAsia"/>
          <w:sz w:val="28"/>
          <w:szCs w:val="28"/>
        </w:rPr>
        <w:t>万元以上的农业产业化星级龙头企业；</w:t>
      </w:r>
    </w:p>
    <w:p w:rsidR="00D34113" w:rsidRPr="003433DC" w:rsidRDefault="00D34113" w:rsidP="003433DC">
      <w:pPr>
        <w:snapToGrid w:val="0"/>
        <w:spacing w:line="520" w:lineRule="exact"/>
        <w:ind w:firstLineChars="200" w:firstLine="560"/>
        <w:rPr>
          <w:rFonts w:eastAsia="仿宋_GB2312"/>
          <w:sz w:val="28"/>
          <w:szCs w:val="28"/>
        </w:rPr>
      </w:pPr>
      <w:r w:rsidRPr="003433DC">
        <w:rPr>
          <w:rFonts w:eastAsia="仿宋_GB2312"/>
          <w:sz w:val="28"/>
          <w:szCs w:val="28"/>
        </w:rPr>
        <w:t>3</w:t>
      </w:r>
      <w:r w:rsidRPr="003433DC">
        <w:rPr>
          <w:rFonts w:eastAsia="仿宋_GB2312" w:hint="eastAsia"/>
          <w:sz w:val="28"/>
          <w:szCs w:val="28"/>
        </w:rPr>
        <w:t>、固定资产一次性投资</w:t>
      </w:r>
      <w:r w:rsidRPr="003433DC">
        <w:rPr>
          <w:rFonts w:eastAsia="仿宋_GB2312"/>
          <w:sz w:val="28"/>
          <w:szCs w:val="28"/>
        </w:rPr>
        <w:t>5</w:t>
      </w:r>
      <w:r w:rsidRPr="003433DC">
        <w:rPr>
          <w:rFonts w:eastAsia="仿宋_GB2312" w:hint="eastAsia"/>
          <w:sz w:val="28"/>
          <w:szCs w:val="28"/>
        </w:rPr>
        <w:t>亿元以上的在建企业；</w:t>
      </w:r>
    </w:p>
    <w:p w:rsidR="00D34113" w:rsidRPr="003433DC" w:rsidRDefault="00D34113" w:rsidP="003433DC">
      <w:pPr>
        <w:snapToGrid w:val="0"/>
        <w:spacing w:line="520" w:lineRule="exact"/>
        <w:ind w:firstLineChars="200" w:firstLine="560"/>
        <w:rPr>
          <w:rFonts w:eastAsia="仿宋_GB2312"/>
          <w:sz w:val="28"/>
          <w:szCs w:val="28"/>
        </w:rPr>
      </w:pPr>
      <w:r w:rsidRPr="003433DC">
        <w:rPr>
          <w:rFonts w:eastAsia="仿宋_GB2312"/>
          <w:sz w:val="28"/>
          <w:szCs w:val="28"/>
        </w:rPr>
        <w:t>4</w:t>
      </w:r>
      <w:r w:rsidRPr="003433DC">
        <w:rPr>
          <w:rFonts w:eastAsia="仿宋_GB2312" w:hint="eastAsia"/>
          <w:sz w:val="28"/>
          <w:szCs w:val="28"/>
        </w:rPr>
        <w:t>、实际利用外资到账</w:t>
      </w:r>
      <w:r w:rsidRPr="003433DC">
        <w:rPr>
          <w:rFonts w:eastAsia="仿宋_GB2312"/>
          <w:sz w:val="28"/>
          <w:szCs w:val="28"/>
        </w:rPr>
        <w:t>500</w:t>
      </w:r>
      <w:r w:rsidRPr="003433DC">
        <w:rPr>
          <w:rFonts w:eastAsia="仿宋_GB2312" w:hint="eastAsia"/>
          <w:sz w:val="28"/>
          <w:szCs w:val="28"/>
        </w:rPr>
        <w:t>万美元以上，主体工程已开工的新办工业企业；</w:t>
      </w:r>
    </w:p>
    <w:p w:rsidR="00D34113" w:rsidRPr="003433DC" w:rsidRDefault="00D34113" w:rsidP="003433DC">
      <w:pPr>
        <w:snapToGrid w:val="0"/>
        <w:spacing w:line="520" w:lineRule="exact"/>
        <w:ind w:firstLineChars="200" w:firstLine="560"/>
        <w:rPr>
          <w:rFonts w:eastAsia="仿宋_GB2312"/>
          <w:sz w:val="28"/>
          <w:szCs w:val="28"/>
        </w:rPr>
      </w:pPr>
      <w:r w:rsidRPr="003433DC">
        <w:rPr>
          <w:rFonts w:eastAsia="仿宋_GB2312"/>
          <w:sz w:val="28"/>
          <w:szCs w:val="28"/>
        </w:rPr>
        <w:t>5</w:t>
      </w:r>
      <w:r w:rsidRPr="003433DC">
        <w:rPr>
          <w:rFonts w:eastAsia="仿宋_GB2312" w:hint="eastAsia"/>
          <w:sz w:val="28"/>
          <w:szCs w:val="28"/>
        </w:rPr>
        <w:t>、国家级高新技术企业中纳税前</w:t>
      </w:r>
      <w:r w:rsidRPr="003433DC">
        <w:rPr>
          <w:rFonts w:eastAsia="仿宋_GB2312"/>
          <w:sz w:val="28"/>
          <w:szCs w:val="28"/>
        </w:rPr>
        <w:t>30</w:t>
      </w:r>
      <w:r w:rsidRPr="003433DC">
        <w:rPr>
          <w:rFonts w:eastAsia="仿宋_GB2312" w:hint="eastAsia"/>
          <w:sz w:val="28"/>
          <w:szCs w:val="28"/>
        </w:rPr>
        <w:t>名、拥有省级以上院士工作站或国家研发中心的企业；</w:t>
      </w:r>
    </w:p>
    <w:p w:rsidR="00D34113" w:rsidRPr="003433DC" w:rsidRDefault="00D34113" w:rsidP="003433DC">
      <w:pPr>
        <w:snapToGrid w:val="0"/>
        <w:spacing w:line="520" w:lineRule="exact"/>
        <w:ind w:firstLineChars="200" w:firstLine="560"/>
        <w:rPr>
          <w:rFonts w:eastAsia="仿宋_GB2312"/>
          <w:sz w:val="28"/>
          <w:szCs w:val="28"/>
        </w:rPr>
      </w:pPr>
      <w:r w:rsidRPr="003433DC">
        <w:rPr>
          <w:rFonts w:eastAsia="仿宋_GB2312"/>
          <w:sz w:val="28"/>
          <w:szCs w:val="28"/>
        </w:rPr>
        <w:t>6</w:t>
      </w:r>
      <w:r w:rsidRPr="003433DC">
        <w:rPr>
          <w:rFonts w:eastAsia="仿宋_GB2312" w:hint="eastAsia"/>
          <w:sz w:val="28"/>
          <w:szCs w:val="28"/>
        </w:rPr>
        <w:t>、央企、上市公司或世界</w:t>
      </w:r>
      <w:r w:rsidRPr="003433DC">
        <w:rPr>
          <w:rFonts w:eastAsia="仿宋_GB2312"/>
          <w:sz w:val="28"/>
          <w:szCs w:val="28"/>
        </w:rPr>
        <w:t>500</w:t>
      </w:r>
      <w:r w:rsidRPr="003433DC">
        <w:rPr>
          <w:rFonts w:eastAsia="仿宋_GB2312" w:hint="eastAsia"/>
          <w:sz w:val="28"/>
          <w:szCs w:val="28"/>
        </w:rPr>
        <w:t>强、国内</w:t>
      </w:r>
      <w:r w:rsidRPr="003433DC">
        <w:rPr>
          <w:rFonts w:eastAsia="仿宋_GB2312"/>
          <w:sz w:val="28"/>
          <w:szCs w:val="28"/>
        </w:rPr>
        <w:t>100</w:t>
      </w:r>
      <w:r w:rsidRPr="003433DC">
        <w:rPr>
          <w:rFonts w:eastAsia="仿宋_GB2312" w:hint="eastAsia"/>
          <w:sz w:val="28"/>
          <w:szCs w:val="28"/>
        </w:rPr>
        <w:t>强企业在我市投资的重要企业或其他有重要影响力的企业。</w:t>
      </w:r>
    </w:p>
    <w:p w:rsidR="00D34113" w:rsidRPr="003433DC" w:rsidRDefault="00D34113" w:rsidP="003433DC">
      <w:pPr>
        <w:snapToGrid w:val="0"/>
        <w:spacing w:line="520" w:lineRule="exact"/>
        <w:ind w:firstLineChars="200" w:firstLine="560"/>
        <w:rPr>
          <w:sz w:val="28"/>
          <w:szCs w:val="28"/>
        </w:rPr>
      </w:pPr>
      <w:r w:rsidRPr="003433DC">
        <w:rPr>
          <w:rFonts w:eastAsia="仿宋_GB2312" w:hint="eastAsia"/>
          <w:sz w:val="28"/>
          <w:szCs w:val="28"/>
        </w:rPr>
        <w:t>请对照以上条件，按照相关条件的顺序填写申报理由。</w:t>
      </w:r>
    </w:p>
    <w:p w:rsidR="00D34113" w:rsidRPr="003433DC" w:rsidRDefault="00D34113" w:rsidP="003433DC">
      <w:pPr>
        <w:snapToGrid w:val="0"/>
        <w:spacing w:line="520" w:lineRule="exact"/>
        <w:ind w:firstLineChars="200" w:firstLine="562"/>
        <w:rPr>
          <w:sz w:val="28"/>
          <w:szCs w:val="28"/>
        </w:rPr>
      </w:pPr>
      <w:r w:rsidRPr="003433DC">
        <w:rPr>
          <w:rFonts w:eastAsia="仿宋_GB2312" w:hint="eastAsia"/>
          <w:b/>
          <w:sz w:val="28"/>
          <w:szCs w:val="28"/>
        </w:rPr>
        <w:t>二、申请</w:t>
      </w:r>
      <w:r w:rsidRPr="003433DC">
        <w:rPr>
          <w:rFonts w:eastAsia="仿宋_GB2312"/>
          <w:b/>
          <w:sz w:val="28"/>
          <w:szCs w:val="28"/>
        </w:rPr>
        <w:t>“</w:t>
      </w:r>
      <w:r w:rsidRPr="003433DC">
        <w:rPr>
          <w:rFonts w:eastAsia="仿宋_GB2312" w:hint="eastAsia"/>
          <w:b/>
          <w:sz w:val="28"/>
          <w:szCs w:val="28"/>
        </w:rPr>
        <w:t>服务绿卡</w:t>
      </w:r>
      <w:r w:rsidRPr="003433DC">
        <w:rPr>
          <w:rFonts w:eastAsia="仿宋_GB2312"/>
          <w:b/>
          <w:sz w:val="28"/>
          <w:szCs w:val="28"/>
        </w:rPr>
        <w:t>”</w:t>
      </w:r>
      <w:r w:rsidRPr="003433DC">
        <w:rPr>
          <w:rFonts w:eastAsia="仿宋_GB2312" w:hint="eastAsia"/>
          <w:b/>
          <w:sz w:val="28"/>
          <w:szCs w:val="28"/>
        </w:rPr>
        <w:t>上报材料</w:t>
      </w:r>
    </w:p>
    <w:p w:rsidR="00D34113" w:rsidRPr="003433DC" w:rsidRDefault="00D34113" w:rsidP="003433DC">
      <w:pPr>
        <w:snapToGrid w:val="0"/>
        <w:spacing w:line="520" w:lineRule="exact"/>
        <w:ind w:firstLineChars="200" w:firstLine="560"/>
        <w:rPr>
          <w:rFonts w:eastAsia="仿宋_GB2312"/>
          <w:sz w:val="28"/>
          <w:szCs w:val="28"/>
        </w:rPr>
      </w:pPr>
      <w:r w:rsidRPr="003433DC">
        <w:rPr>
          <w:rFonts w:eastAsia="仿宋_GB2312"/>
          <w:sz w:val="28"/>
          <w:szCs w:val="28"/>
        </w:rPr>
        <w:t>1</w:t>
      </w:r>
      <w:r w:rsidRPr="003433DC">
        <w:rPr>
          <w:rFonts w:eastAsia="仿宋_GB2312" w:hint="eastAsia"/>
          <w:sz w:val="28"/>
          <w:szCs w:val="28"/>
        </w:rPr>
        <w:t>、企业填写《申请表》，需提供拟持卡人</w:t>
      </w:r>
      <w:r w:rsidRPr="003433DC">
        <w:rPr>
          <w:rFonts w:eastAsia="仿宋_GB2312"/>
          <w:sz w:val="28"/>
          <w:szCs w:val="28"/>
        </w:rPr>
        <w:t>1</w:t>
      </w:r>
      <w:r w:rsidRPr="003433DC">
        <w:rPr>
          <w:rFonts w:eastAsia="仿宋_GB2312" w:hint="eastAsia"/>
          <w:sz w:val="28"/>
          <w:szCs w:val="28"/>
        </w:rPr>
        <w:t>寸彩照</w:t>
      </w:r>
      <w:r w:rsidRPr="003433DC">
        <w:rPr>
          <w:rFonts w:eastAsia="仿宋_GB2312"/>
          <w:sz w:val="28"/>
          <w:szCs w:val="28"/>
        </w:rPr>
        <w:t>2</w:t>
      </w:r>
      <w:r w:rsidRPr="003433DC">
        <w:rPr>
          <w:rFonts w:eastAsia="仿宋_GB2312" w:hint="eastAsia"/>
          <w:sz w:val="28"/>
          <w:szCs w:val="28"/>
        </w:rPr>
        <w:t>张（反面标注身份信息），身份证、企业营业执照复印件各一份；</w:t>
      </w:r>
    </w:p>
    <w:p w:rsidR="00D34113" w:rsidRPr="003433DC" w:rsidRDefault="00D34113" w:rsidP="003433DC">
      <w:pPr>
        <w:snapToGrid w:val="0"/>
        <w:spacing w:line="520" w:lineRule="exact"/>
        <w:ind w:firstLineChars="200" w:firstLine="560"/>
        <w:rPr>
          <w:rFonts w:eastAsia="仿宋_GB2312"/>
          <w:sz w:val="28"/>
          <w:szCs w:val="28"/>
        </w:rPr>
      </w:pPr>
      <w:r w:rsidRPr="003433DC">
        <w:rPr>
          <w:rFonts w:eastAsia="仿宋_GB2312"/>
          <w:sz w:val="28"/>
          <w:szCs w:val="28"/>
        </w:rPr>
        <w:t>2</w:t>
      </w:r>
      <w:r w:rsidRPr="003433DC">
        <w:rPr>
          <w:rFonts w:eastAsia="仿宋_GB2312" w:hint="eastAsia"/>
          <w:sz w:val="28"/>
          <w:szCs w:val="28"/>
        </w:rPr>
        <w:t>、新办工业企业由招商引资项目评审领导小组或相关部门出具投资额和主体工程开工建设状况的有效证明；</w:t>
      </w:r>
    </w:p>
    <w:p w:rsidR="00D34113" w:rsidRPr="003433DC" w:rsidRDefault="00D34113" w:rsidP="003433DC">
      <w:pPr>
        <w:snapToGrid w:val="0"/>
        <w:spacing w:line="520" w:lineRule="exact"/>
        <w:ind w:firstLineChars="200" w:firstLine="560"/>
        <w:rPr>
          <w:sz w:val="28"/>
          <w:szCs w:val="28"/>
        </w:rPr>
      </w:pPr>
      <w:r w:rsidRPr="003433DC">
        <w:rPr>
          <w:rFonts w:eastAsia="仿宋_GB2312"/>
          <w:sz w:val="28"/>
          <w:szCs w:val="28"/>
        </w:rPr>
        <w:t>3</w:t>
      </w:r>
      <w:r w:rsidRPr="003433DC">
        <w:rPr>
          <w:rFonts w:eastAsia="仿宋_GB2312" w:hint="eastAsia"/>
          <w:sz w:val="28"/>
          <w:szCs w:val="28"/>
        </w:rPr>
        <w:t>、《申请表》可在</w:t>
      </w:r>
      <w:r w:rsidRPr="003433DC">
        <w:rPr>
          <w:rFonts w:eastAsia="仿宋_GB2312"/>
          <w:sz w:val="28"/>
          <w:szCs w:val="28"/>
        </w:rPr>
        <w:t>“</w:t>
      </w:r>
      <w:r w:rsidRPr="003433DC">
        <w:rPr>
          <w:rFonts w:eastAsia="仿宋_GB2312" w:hint="eastAsia"/>
          <w:sz w:val="28"/>
          <w:szCs w:val="28"/>
        </w:rPr>
        <w:t>东台廉政网</w:t>
      </w:r>
      <w:r w:rsidRPr="003433DC">
        <w:rPr>
          <w:rFonts w:eastAsia="仿宋_GB2312"/>
          <w:sz w:val="28"/>
          <w:szCs w:val="28"/>
        </w:rPr>
        <w:t>”</w:t>
      </w:r>
      <w:r w:rsidRPr="003433DC">
        <w:rPr>
          <w:rFonts w:eastAsia="仿宋_GB2312" w:hint="eastAsia"/>
          <w:sz w:val="28"/>
          <w:szCs w:val="28"/>
        </w:rPr>
        <w:t>下载。</w:t>
      </w:r>
    </w:p>
    <w:p w:rsidR="00D34113" w:rsidRPr="00B93BC9" w:rsidRDefault="00D34113" w:rsidP="007D4D75">
      <w:pPr>
        <w:spacing w:line="580" w:lineRule="exact"/>
        <w:rPr>
          <w:rFonts w:eastAsia="仿宋_GB2312"/>
          <w:sz w:val="32"/>
        </w:rPr>
      </w:pPr>
    </w:p>
    <w:p w:rsidR="00D34113" w:rsidRDefault="00D34113" w:rsidP="007D4D75">
      <w:pPr>
        <w:spacing w:line="580" w:lineRule="exact"/>
        <w:rPr>
          <w:rFonts w:eastAsia="仿宋_GB2312"/>
          <w:sz w:val="32"/>
        </w:rPr>
      </w:pPr>
    </w:p>
    <w:p w:rsidR="00D34113" w:rsidRPr="00B93BC9" w:rsidRDefault="00D34113" w:rsidP="007D4D75">
      <w:pPr>
        <w:spacing w:line="580" w:lineRule="exact"/>
        <w:rPr>
          <w:rFonts w:eastAsia="仿宋_GB2312"/>
          <w:sz w:val="32"/>
        </w:rPr>
      </w:pPr>
      <w:bookmarkStart w:id="0" w:name="_GoBack"/>
      <w:bookmarkEnd w:id="0"/>
    </w:p>
    <w:sectPr w:rsidR="00D34113" w:rsidRPr="00B93BC9" w:rsidSect="00B93BC9">
      <w:footerReference w:type="even" r:id="rId6"/>
      <w:footerReference w:type="default" r:id="rId7"/>
      <w:pgSz w:w="11907" w:h="16840" w:orient="landscape" w:code="8"/>
      <w:pgMar w:top="1985" w:right="1531" w:bottom="1701" w:left="1531" w:header="851" w:footer="1361" w:gutter="0"/>
      <w:cols w:space="720"/>
      <w:rtlGutter/>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3AC" w:rsidRDefault="006453AC">
      <w:r>
        <w:separator/>
      </w:r>
    </w:p>
  </w:endnote>
  <w:endnote w:type="continuationSeparator" w:id="0">
    <w:p w:rsidR="006453AC" w:rsidRDefault="0064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113" w:rsidRDefault="00D34113" w:rsidP="00B93BC9">
    <w:pPr>
      <w:pStyle w:val="a6"/>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D34113" w:rsidRDefault="00D34113">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113" w:rsidRPr="00B93BC9" w:rsidRDefault="00D34113" w:rsidP="0007696D">
    <w:pPr>
      <w:pStyle w:val="a6"/>
      <w:framePr w:wrap="around" w:vAnchor="text" w:hAnchor="margin" w:xAlign="outside" w:y="1"/>
      <w:rPr>
        <w:rStyle w:val="a3"/>
        <w:sz w:val="28"/>
        <w:szCs w:val="28"/>
      </w:rPr>
    </w:pPr>
    <w:r w:rsidRPr="00B93BC9">
      <w:rPr>
        <w:rStyle w:val="a3"/>
        <w:sz w:val="28"/>
        <w:szCs w:val="28"/>
      </w:rPr>
      <w:t xml:space="preserve">— </w:t>
    </w:r>
    <w:r w:rsidRPr="00B93BC9">
      <w:rPr>
        <w:rStyle w:val="a3"/>
        <w:sz w:val="28"/>
        <w:szCs w:val="28"/>
      </w:rPr>
      <w:fldChar w:fldCharType="begin"/>
    </w:r>
    <w:r w:rsidRPr="00B93BC9">
      <w:rPr>
        <w:rStyle w:val="a3"/>
        <w:sz w:val="28"/>
        <w:szCs w:val="28"/>
      </w:rPr>
      <w:instrText xml:space="preserve">PAGE  </w:instrText>
    </w:r>
    <w:r w:rsidRPr="00B93BC9">
      <w:rPr>
        <w:rStyle w:val="a3"/>
        <w:sz w:val="28"/>
        <w:szCs w:val="28"/>
      </w:rPr>
      <w:fldChar w:fldCharType="separate"/>
    </w:r>
    <w:r>
      <w:rPr>
        <w:rStyle w:val="a3"/>
        <w:noProof/>
        <w:sz w:val="28"/>
        <w:szCs w:val="28"/>
      </w:rPr>
      <w:t>4</w:t>
    </w:r>
    <w:r w:rsidRPr="00B93BC9">
      <w:rPr>
        <w:rStyle w:val="a3"/>
        <w:sz w:val="28"/>
        <w:szCs w:val="28"/>
      </w:rPr>
      <w:fldChar w:fldCharType="end"/>
    </w:r>
    <w:r w:rsidRPr="00B93BC9">
      <w:rPr>
        <w:rStyle w:val="a3"/>
        <w:sz w:val="28"/>
        <w:szCs w:val="28"/>
      </w:rPr>
      <w:t xml:space="preserve"> —</w:t>
    </w:r>
  </w:p>
  <w:p w:rsidR="00D34113" w:rsidRDefault="00D34113" w:rsidP="00B93BC9">
    <w:pPr>
      <w:pStyle w:val="a6"/>
      <w:ind w:right="360" w:firstLine="360"/>
      <w:jc w:val="center"/>
    </w:pPr>
  </w:p>
  <w:p w:rsidR="00D34113" w:rsidRDefault="00D34113" w:rsidP="00540F9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3AC" w:rsidRDefault="006453AC">
      <w:r>
        <w:separator/>
      </w:r>
    </w:p>
  </w:footnote>
  <w:footnote w:type="continuationSeparator" w:id="0">
    <w:p w:rsidR="006453AC" w:rsidRDefault="00645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bookFoldPrinting/>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97"/>
    <w:rsid w:val="0000388B"/>
    <w:rsid w:val="00013AD3"/>
    <w:rsid w:val="00020DAC"/>
    <w:rsid w:val="00055F4D"/>
    <w:rsid w:val="00075D33"/>
    <w:rsid w:val="0007696D"/>
    <w:rsid w:val="0010678C"/>
    <w:rsid w:val="00152516"/>
    <w:rsid w:val="00195DE5"/>
    <w:rsid w:val="001A0D72"/>
    <w:rsid w:val="001A7E01"/>
    <w:rsid w:val="001B6086"/>
    <w:rsid w:val="00240F23"/>
    <w:rsid w:val="0026171B"/>
    <w:rsid w:val="002B3226"/>
    <w:rsid w:val="002B7841"/>
    <w:rsid w:val="002C2EF6"/>
    <w:rsid w:val="002C6E4D"/>
    <w:rsid w:val="002F1F5B"/>
    <w:rsid w:val="002F5ADA"/>
    <w:rsid w:val="00310792"/>
    <w:rsid w:val="0033176E"/>
    <w:rsid w:val="003433DC"/>
    <w:rsid w:val="00371DC6"/>
    <w:rsid w:val="00386FAF"/>
    <w:rsid w:val="00393F30"/>
    <w:rsid w:val="003E33ED"/>
    <w:rsid w:val="003E7BD3"/>
    <w:rsid w:val="00405281"/>
    <w:rsid w:val="0043797C"/>
    <w:rsid w:val="00472481"/>
    <w:rsid w:val="0048181A"/>
    <w:rsid w:val="004F640D"/>
    <w:rsid w:val="00540F9B"/>
    <w:rsid w:val="00547C2B"/>
    <w:rsid w:val="00555DDE"/>
    <w:rsid w:val="0059658A"/>
    <w:rsid w:val="005F3798"/>
    <w:rsid w:val="00612520"/>
    <w:rsid w:val="00613C56"/>
    <w:rsid w:val="0064438F"/>
    <w:rsid w:val="006453AC"/>
    <w:rsid w:val="006E28E8"/>
    <w:rsid w:val="006E3A12"/>
    <w:rsid w:val="00756351"/>
    <w:rsid w:val="00762DFD"/>
    <w:rsid w:val="00764F97"/>
    <w:rsid w:val="00794688"/>
    <w:rsid w:val="007C0753"/>
    <w:rsid w:val="007D3155"/>
    <w:rsid w:val="007D4D75"/>
    <w:rsid w:val="0080447F"/>
    <w:rsid w:val="008062F6"/>
    <w:rsid w:val="008348F1"/>
    <w:rsid w:val="00836211"/>
    <w:rsid w:val="008639B2"/>
    <w:rsid w:val="0087690E"/>
    <w:rsid w:val="00907F3C"/>
    <w:rsid w:val="00922DDC"/>
    <w:rsid w:val="00923B15"/>
    <w:rsid w:val="00931342"/>
    <w:rsid w:val="00942A79"/>
    <w:rsid w:val="009451B6"/>
    <w:rsid w:val="00956731"/>
    <w:rsid w:val="00964785"/>
    <w:rsid w:val="009C0582"/>
    <w:rsid w:val="009C77CD"/>
    <w:rsid w:val="009F3740"/>
    <w:rsid w:val="00AD5C92"/>
    <w:rsid w:val="00AF0F93"/>
    <w:rsid w:val="00B93BC9"/>
    <w:rsid w:val="00BD2E69"/>
    <w:rsid w:val="00BF0D1E"/>
    <w:rsid w:val="00C177A0"/>
    <w:rsid w:val="00C42C74"/>
    <w:rsid w:val="00C60234"/>
    <w:rsid w:val="00C97ED9"/>
    <w:rsid w:val="00CA5012"/>
    <w:rsid w:val="00D101E7"/>
    <w:rsid w:val="00D21C5A"/>
    <w:rsid w:val="00D34113"/>
    <w:rsid w:val="00E0502B"/>
    <w:rsid w:val="00E176AC"/>
    <w:rsid w:val="00E87CAC"/>
    <w:rsid w:val="00E93460"/>
    <w:rsid w:val="00ED33F2"/>
    <w:rsid w:val="00F24287"/>
    <w:rsid w:val="00F4260D"/>
    <w:rsid w:val="00F7371D"/>
    <w:rsid w:val="06CB3697"/>
    <w:rsid w:val="0AFC5780"/>
    <w:rsid w:val="1D1250F0"/>
    <w:rsid w:val="1FCD1836"/>
    <w:rsid w:val="463B50DD"/>
    <w:rsid w:val="4B32797F"/>
    <w:rsid w:val="60794411"/>
    <w:rsid w:val="6FD40793"/>
    <w:rsid w:val="71BD4C5D"/>
    <w:rsid w:val="7D1D5D60"/>
    <w:rsid w:val="7F971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801AC"/>
  <w15:docId w15:val="{6059C264-0BA0-4A86-AA89-E0B7B047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D1E"/>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BF0D1E"/>
    <w:rPr>
      <w:rFonts w:cs="Times New Roman"/>
    </w:rPr>
  </w:style>
  <w:style w:type="paragraph" w:styleId="a4">
    <w:name w:val="header"/>
    <w:basedOn w:val="a"/>
    <w:link w:val="a5"/>
    <w:uiPriority w:val="99"/>
    <w:rsid w:val="00BF0D1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5">
    <w:name w:val="页眉 字符"/>
    <w:basedOn w:val="a0"/>
    <w:link w:val="a4"/>
    <w:uiPriority w:val="99"/>
    <w:semiHidden/>
    <w:rsid w:val="006E12D8"/>
    <w:rPr>
      <w:sz w:val="18"/>
      <w:szCs w:val="18"/>
    </w:rPr>
  </w:style>
  <w:style w:type="paragraph" w:styleId="a6">
    <w:name w:val="footer"/>
    <w:basedOn w:val="a"/>
    <w:link w:val="a7"/>
    <w:uiPriority w:val="99"/>
    <w:rsid w:val="00BF0D1E"/>
    <w:pPr>
      <w:tabs>
        <w:tab w:val="center" w:pos="4153"/>
        <w:tab w:val="right" w:pos="8306"/>
      </w:tabs>
      <w:snapToGrid w:val="0"/>
      <w:jc w:val="left"/>
    </w:pPr>
    <w:rPr>
      <w:sz w:val="18"/>
    </w:rPr>
  </w:style>
  <w:style w:type="character" w:customStyle="1" w:styleId="a7">
    <w:name w:val="页脚 字符"/>
    <w:basedOn w:val="a0"/>
    <w:link w:val="a6"/>
    <w:uiPriority w:val="99"/>
    <w:locked/>
    <w:rsid w:val="0010678C"/>
    <w:rPr>
      <w:rFonts w:cs="Times New Roman"/>
      <w:kern w:val="2"/>
      <w:sz w:val="18"/>
    </w:rPr>
  </w:style>
  <w:style w:type="paragraph" w:styleId="a8">
    <w:name w:val="Balloon Text"/>
    <w:basedOn w:val="a"/>
    <w:link w:val="a9"/>
    <w:uiPriority w:val="99"/>
    <w:semiHidden/>
    <w:rsid w:val="00BF0D1E"/>
    <w:rPr>
      <w:sz w:val="18"/>
      <w:szCs w:val="18"/>
    </w:rPr>
  </w:style>
  <w:style w:type="character" w:customStyle="1" w:styleId="a9">
    <w:name w:val="批注框文本 字符"/>
    <w:basedOn w:val="a0"/>
    <w:link w:val="a8"/>
    <w:uiPriority w:val="99"/>
    <w:semiHidden/>
    <w:rsid w:val="006E12D8"/>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8&#24180;&#24037;&#20316;\&#26381;&#21153;&#32511;&#21345;\2018&#24180;&#25991;&#20214;\&#20351;&#29992;&#25968;&#25454;\&#25913;2018&#24180;&#30003;&#25253;&#20225;&#19994;&#26381;&#21153;&#32511;&#21345;&#36890;&#3069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改2018年申报企业服务绿卡通知</Template>
  <TotalTime>0</TotalTime>
  <Pages>2</Pages>
  <Words>210</Words>
  <Characters>1201</Characters>
  <Application>Microsoft Office Word</Application>
  <DocSecurity>0</DocSecurity>
  <Lines>10</Lines>
  <Paragraphs>2</Paragraphs>
  <ScaleCrop>false</ScaleCrop>
  <Company>微软中国</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东优办发〔2015〕1 号</dc:title>
  <dc:subject/>
  <dc:creator>888</dc:creator>
  <cp:keywords/>
  <dc:description/>
  <cp:lastModifiedBy>Lenovo</cp:lastModifiedBy>
  <cp:revision>2</cp:revision>
  <cp:lastPrinted>2019-06-11T02:08:00Z</cp:lastPrinted>
  <dcterms:created xsi:type="dcterms:W3CDTF">2019-06-13T07:57:00Z</dcterms:created>
  <dcterms:modified xsi:type="dcterms:W3CDTF">2019-06-13T07:57:00Z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